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21A" w:rsidRPr="00F3421A" w:rsidRDefault="00F3421A" w:rsidP="00F3421A">
      <w:pPr>
        <w:spacing w:after="0" w:line="240" w:lineRule="exact"/>
        <w:ind w:firstLine="5529"/>
        <w:rPr>
          <w:rFonts w:ascii="Times New Roman" w:hAnsi="Times New Roman" w:cs="Times New Roman"/>
          <w:b/>
          <w:sz w:val="28"/>
          <w:szCs w:val="28"/>
        </w:rPr>
      </w:pPr>
      <w:r w:rsidRPr="00F3421A">
        <w:rPr>
          <w:rFonts w:ascii="Times New Roman" w:hAnsi="Times New Roman" w:cs="Times New Roman"/>
          <w:b/>
          <w:sz w:val="28"/>
          <w:szCs w:val="28"/>
        </w:rPr>
        <w:t>Главе  администрации</w:t>
      </w:r>
    </w:p>
    <w:p w:rsidR="00F3421A" w:rsidRPr="00F3421A" w:rsidRDefault="00F3421A" w:rsidP="00F3421A">
      <w:pPr>
        <w:spacing w:after="0" w:line="240" w:lineRule="exact"/>
        <w:ind w:firstLine="5529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3421A">
        <w:rPr>
          <w:rFonts w:ascii="Times New Roman" w:hAnsi="Times New Roman" w:cs="Times New Roman"/>
          <w:b/>
          <w:sz w:val="28"/>
          <w:szCs w:val="28"/>
        </w:rPr>
        <w:t>Ипатовского</w:t>
      </w:r>
      <w:proofErr w:type="spellEnd"/>
      <w:r w:rsidRPr="00F3421A">
        <w:rPr>
          <w:rFonts w:ascii="Times New Roman" w:hAnsi="Times New Roman" w:cs="Times New Roman"/>
          <w:b/>
          <w:sz w:val="28"/>
          <w:szCs w:val="28"/>
        </w:rPr>
        <w:t xml:space="preserve"> муниципального</w:t>
      </w:r>
    </w:p>
    <w:p w:rsidR="00F3421A" w:rsidRDefault="00F3421A" w:rsidP="00F3421A">
      <w:pPr>
        <w:spacing w:after="0" w:line="240" w:lineRule="exact"/>
        <w:ind w:firstLine="5529"/>
        <w:rPr>
          <w:rFonts w:ascii="Times New Roman" w:hAnsi="Times New Roman" w:cs="Times New Roman"/>
          <w:b/>
          <w:sz w:val="28"/>
          <w:szCs w:val="28"/>
        </w:rPr>
      </w:pPr>
      <w:r w:rsidRPr="00F3421A">
        <w:rPr>
          <w:rFonts w:ascii="Times New Roman" w:hAnsi="Times New Roman" w:cs="Times New Roman"/>
          <w:b/>
          <w:sz w:val="28"/>
          <w:szCs w:val="28"/>
        </w:rPr>
        <w:t xml:space="preserve">района Ставропольского края </w:t>
      </w:r>
    </w:p>
    <w:p w:rsidR="00F3421A" w:rsidRPr="00F3421A" w:rsidRDefault="00F3421A" w:rsidP="00F3421A">
      <w:pPr>
        <w:spacing w:after="0" w:line="240" w:lineRule="exact"/>
        <w:ind w:firstLine="5529"/>
        <w:rPr>
          <w:rFonts w:ascii="Times New Roman" w:hAnsi="Times New Roman" w:cs="Times New Roman"/>
          <w:b/>
          <w:sz w:val="28"/>
          <w:szCs w:val="28"/>
        </w:rPr>
      </w:pPr>
    </w:p>
    <w:p w:rsidR="00F3421A" w:rsidRPr="00F3421A" w:rsidRDefault="00F3421A" w:rsidP="00F3421A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421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С.Б. Савченко</w:t>
      </w:r>
    </w:p>
    <w:p w:rsidR="00F3421A" w:rsidRDefault="00F3421A" w:rsidP="00F3421A">
      <w:pPr>
        <w:tabs>
          <w:tab w:val="left" w:pos="6045"/>
        </w:tabs>
        <w:rPr>
          <w:rFonts w:ascii="Times New Roman" w:hAnsi="Times New Roman" w:cs="Times New Roman"/>
          <w:sz w:val="28"/>
          <w:szCs w:val="28"/>
        </w:rPr>
      </w:pPr>
    </w:p>
    <w:p w:rsidR="00B656F5" w:rsidRPr="00B656F5" w:rsidRDefault="00B656F5" w:rsidP="00750223">
      <w:pPr>
        <w:tabs>
          <w:tab w:val="left" w:pos="273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6F5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B656F5" w:rsidRDefault="00B656F5" w:rsidP="00750223">
      <w:pPr>
        <w:tabs>
          <w:tab w:val="left" w:pos="9498"/>
        </w:tabs>
        <w:spacing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56F5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администрации Ипатовского 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B656F5">
        <w:rPr>
          <w:rFonts w:ascii="Times New Roman" w:hAnsi="Times New Roman" w:cs="Times New Roman"/>
          <w:b/>
          <w:sz w:val="28"/>
          <w:szCs w:val="28"/>
        </w:rPr>
        <w:t>униципального района Ставропольского края</w:t>
      </w:r>
      <w:r>
        <w:rPr>
          <w:rFonts w:ascii="Times New Roman" w:hAnsi="Times New Roman" w:cs="Times New Roman"/>
          <w:b/>
          <w:sz w:val="28"/>
          <w:szCs w:val="28"/>
        </w:rPr>
        <w:t xml:space="preserve"> «О внесении изменений в Административный регламент предоставления муниципальной услуги «</w:t>
      </w:r>
      <w:r w:rsidRPr="00B656F5">
        <w:rPr>
          <w:rFonts w:ascii="Times New Roman" w:hAnsi="Times New Roman" w:cs="Times New Roman"/>
          <w:b/>
          <w:sz w:val="28"/>
          <w:szCs w:val="28"/>
        </w:rPr>
        <w:t>Предоставление информации об объектах учета, содержащейся в реестре муниципальной собственности Ипатовского муниципального района Ставропольского края», утвержденный постановлением администрации Ипатовского муниципального района Ставропольского края от 28 мая 2012 г. № 390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760D57" w:rsidRPr="00760D57" w:rsidRDefault="00760D57" w:rsidP="00760D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0D57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760D57">
        <w:rPr>
          <w:rFonts w:ascii="Times New Roman" w:hAnsi="Times New Roman" w:cs="Times New Roman"/>
          <w:sz w:val="28"/>
          <w:szCs w:val="28"/>
        </w:rPr>
        <w:t>В целях реализации Федерального закона от 10.05.2010 г. № 210-ФЗ «Об организации предоставления государс</w:t>
      </w:r>
      <w:r>
        <w:rPr>
          <w:rFonts w:ascii="Times New Roman" w:hAnsi="Times New Roman" w:cs="Times New Roman"/>
          <w:sz w:val="28"/>
          <w:szCs w:val="28"/>
        </w:rPr>
        <w:t>твенных и муниципальных услуг»</w:t>
      </w:r>
      <w:r w:rsidRPr="00760D5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717463">
        <w:rPr>
          <w:rFonts w:ascii="Times New Roman" w:hAnsi="Times New Roman" w:cs="Times New Roman"/>
          <w:sz w:val="28"/>
          <w:szCs w:val="28"/>
        </w:rPr>
        <w:t xml:space="preserve"> </w:t>
      </w:r>
      <w:r w:rsidR="002E6305">
        <w:rPr>
          <w:rFonts w:ascii="Times New Roman" w:hAnsi="Times New Roman" w:cs="Times New Roman"/>
          <w:sz w:val="28"/>
          <w:szCs w:val="28"/>
        </w:rPr>
        <w:t>соответствии с Федеральным</w:t>
      </w:r>
      <w:r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E6305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от 01 декабря 2014 г. № 419-ФЗ «О внесении изменений в отдельные законодательные акты Российской Федерации по вопросам социальной защиты инвалидов в связи с ратификацией</w:t>
      </w:r>
      <w:r w:rsidR="002E6305">
        <w:rPr>
          <w:rFonts w:ascii="Times New Roman" w:hAnsi="Times New Roman" w:cs="Times New Roman"/>
          <w:sz w:val="28"/>
          <w:szCs w:val="28"/>
        </w:rPr>
        <w:t xml:space="preserve"> Конвенции о правах инвалидов», </w:t>
      </w:r>
      <w:r w:rsidRPr="00760D57">
        <w:rPr>
          <w:rFonts w:ascii="Times New Roman" w:hAnsi="Times New Roman" w:cs="Times New Roman"/>
          <w:sz w:val="28"/>
          <w:szCs w:val="28"/>
        </w:rPr>
        <w:t xml:space="preserve">возникла необходимость разработки проекта постановления администрации </w:t>
      </w:r>
      <w:proofErr w:type="spellStart"/>
      <w:r w:rsidRPr="00760D57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760D57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</w:t>
      </w:r>
      <w:proofErr w:type="gramEnd"/>
      <w:r w:rsidRPr="00760D57">
        <w:rPr>
          <w:rFonts w:ascii="Times New Roman" w:hAnsi="Times New Roman" w:cs="Times New Roman"/>
          <w:sz w:val="28"/>
          <w:szCs w:val="28"/>
        </w:rPr>
        <w:t xml:space="preserve">  «О внесении изменений в Административный регламент предоставления муниципальной услуги «Предоставление информации об объектах учета, содержащейся в реестре муниципальной собственности </w:t>
      </w:r>
      <w:proofErr w:type="spellStart"/>
      <w:r w:rsidRPr="00760D57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760D57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края», утвержденный постановлением администрации </w:t>
      </w:r>
      <w:proofErr w:type="spellStart"/>
      <w:r w:rsidRPr="00760D57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760D57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  от 28 мая 2012 г. № 390». </w:t>
      </w:r>
    </w:p>
    <w:p w:rsidR="00760D57" w:rsidRPr="00760D57" w:rsidRDefault="00760D57" w:rsidP="00760D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0D57">
        <w:rPr>
          <w:rFonts w:ascii="Times New Roman" w:hAnsi="Times New Roman" w:cs="Times New Roman"/>
          <w:sz w:val="28"/>
          <w:szCs w:val="28"/>
        </w:rPr>
        <w:t>2. Содержащиеся в проекте постановления положения достаточны для достижения заявленной в нем цели правового регулирования.</w:t>
      </w:r>
    </w:p>
    <w:p w:rsidR="00760D57" w:rsidRPr="00760D57" w:rsidRDefault="00760D57" w:rsidP="00760D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0D57">
        <w:rPr>
          <w:rFonts w:ascii="Times New Roman" w:hAnsi="Times New Roman" w:cs="Times New Roman"/>
          <w:sz w:val="28"/>
          <w:szCs w:val="28"/>
        </w:rPr>
        <w:t>3. Реализация проекта постановления не потребует принятия правовых актов, необходимых для достижения действий его норм.</w:t>
      </w:r>
    </w:p>
    <w:p w:rsidR="00760D57" w:rsidRPr="00760D57" w:rsidRDefault="00760D57" w:rsidP="00760D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0D57">
        <w:rPr>
          <w:rFonts w:ascii="Times New Roman" w:hAnsi="Times New Roman" w:cs="Times New Roman"/>
          <w:sz w:val="28"/>
          <w:szCs w:val="28"/>
        </w:rPr>
        <w:t>4. Проект постановления не содержит норм противоречащих федеральному и региональному законодательству.</w:t>
      </w:r>
    </w:p>
    <w:p w:rsidR="00760D57" w:rsidRPr="00760D57" w:rsidRDefault="00760D57" w:rsidP="00760D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0D57">
        <w:rPr>
          <w:rFonts w:ascii="Times New Roman" w:hAnsi="Times New Roman" w:cs="Times New Roman"/>
          <w:sz w:val="28"/>
          <w:szCs w:val="28"/>
        </w:rPr>
        <w:t xml:space="preserve">5. Проект постановления не содержит пробелов и внутренних противоречий. </w:t>
      </w:r>
    </w:p>
    <w:p w:rsidR="00760D57" w:rsidRPr="00760D57" w:rsidRDefault="00760D57" w:rsidP="00760D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0D57">
        <w:rPr>
          <w:rFonts w:ascii="Times New Roman" w:hAnsi="Times New Roman" w:cs="Times New Roman"/>
          <w:sz w:val="28"/>
          <w:szCs w:val="28"/>
        </w:rPr>
        <w:t>6. В проекте постановления правила юридической техники соблюдены.</w:t>
      </w:r>
    </w:p>
    <w:p w:rsidR="00760D57" w:rsidRDefault="00760D57" w:rsidP="00760D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0D57">
        <w:rPr>
          <w:rFonts w:ascii="Times New Roman" w:hAnsi="Times New Roman" w:cs="Times New Roman"/>
          <w:sz w:val="28"/>
          <w:szCs w:val="28"/>
        </w:rPr>
        <w:t>7. Проект постановления не содержит положений, которые могут вызвать коррупционные действия и решения субъектов право применения.</w:t>
      </w:r>
    </w:p>
    <w:p w:rsidR="00760D57" w:rsidRDefault="00760D57" w:rsidP="00760D57">
      <w:pPr>
        <w:tabs>
          <w:tab w:val="left" w:pos="9498"/>
        </w:tabs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60D57" w:rsidRDefault="00E12F3D" w:rsidP="00760D57">
      <w:pPr>
        <w:tabs>
          <w:tab w:val="left" w:pos="9498"/>
        </w:tabs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</w:t>
      </w:r>
      <w:r w:rsidR="00B3621F">
        <w:rPr>
          <w:rFonts w:ascii="Times New Roman" w:hAnsi="Times New Roman" w:cs="Times New Roman"/>
          <w:sz w:val="28"/>
          <w:szCs w:val="28"/>
        </w:rPr>
        <w:t xml:space="preserve">льник отдела </w:t>
      </w:r>
      <w:proofErr w:type="gramStart"/>
      <w:r w:rsidR="00B3621F">
        <w:rPr>
          <w:rFonts w:ascii="Times New Roman" w:hAnsi="Times New Roman" w:cs="Times New Roman"/>
          <w:sz w:val="28"/>
          <w:szCs w:val="28"/>
        </w:rPr>
        <w:t>имущественных</w:t>
      </w:r>
      <w:proofErr w:type="gramEnd"/>
    </w:p>
    <w:p w:rsidR="00B3621F" w:rsidRDefault="00B3621F" w:rsidP="00760D57">
      <w:pPr>
        <w:tabs>
          <w:tab w:val="left" w:pos="9498"/>
        </w:tabs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земельных отношений администрации</w:t>
      </w:r>
    </w:p>
    <w:p w:rsidR="00B3621F" w:rsidRDefault="00B3621F" w:rsidP="00760D57">
      <w:pPr>
        <w:tabs>
          <w:tab w:val="left" w:pos="9498"/>
        </w:tabs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</w:p>
    <w:p w:rsidR="00B3621F" w:rsidRDefault="00B3621F" w:rsidP="00760D57">
      <w:pPr>
        <w:tabs>
          <w:tab w:val="left" w:pos="6930"/>
        </w:tabs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ab/>
      </w:r>
      <w:r w:rsidR="00F3421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6400A">
        <w:rPr>
          <w:rFonts w:ascii="Times New Roman" w:hAnsi="Times New Roman" w:cs="Times New Roman"/>
          <w:sz w:val="28"/>
          <w:szCs w:val="28"/>
        </w:rPr>
        <w:t>С.В. Гринева</w:t>
      </w:r>
    </w:p>
    <w:p w:rsidR="00B656F5" w:rsidRPr="00B656F5" w:rsidRDefault="00B656F5" w:rsidP="00B656F5">
      <w:pPr>
        <w:tabs>
          <w:tab w:val="left" w:pos="949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656F5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B656F5">
        <w:rPr>
          <w:rFonts w:ascii="Times New Roman" w:hAnsi="Times New Roman" w:cs="Times New Roman"/>
          <w:sz w:val="28"/>
          <w:szCs w:val="28"/>
        </w:rPr>
        <w:tab/>
      </w:r>
    </w:p>
    <w:sectPr w:rsidR="00B656F5" w:rsidRPr="00B656F5" w:rsidSect="00760D57">
      <w:pgSz w:w="11906" w:h="16838"/>
      <w:pgMar w:top="1134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421A" w:rsidRDefault="00F3421A" w:rsidP="00F3421A">
      <w:pPr>
        <w:spacing w:after="0" w:line="240" w:lineRule="auto"/>
      </w:pPr>
      <w:r>
        <w:separator/>
      </w:r>
    </w:p>
  </w:endnote>
  <w:endnote w:type="continuationSeparator" w:id="1">
    <w:p w:rsidR="00F3421A" w:rsidRDefault="00F3421A" w:rsidP="00F34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421A" w:rsidRDefault="00F3421A" w:rsidP="00F3421A">
      <w:pPr>
        <w:spacing w:after="0" w:line="240" w:lineRule="auto"/>
      </w:pPr>
      <w:r>
        <w:separator/>
      </w:r>
    </w:p>
  </w:footnote>
  <w:footnote w:type="continuationSeparator" w:id="1">
    <w:p w:rsidR="00F3421A" w:rsidRDefault="00F3421A" w:rsidP="00F342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4256"/>
    <w:rsid w:val="00045C55"/>
    <w:rsid w:val="000F35E9"/>
    <w:rsid w:val="002C600C"/>
    <w:rsid w:val="002E4639"/>
    <w:rsid w:val="002E6305"/>
    <w:rsid w:val="003F08C8"/>
    <w:rsid w:val="00674EC6"/>
    <w:rsid w:val="00676BA6"/>
    <w:rsid w:val="00696C74"/>
    <w:rsid w:val="00735F6D"/>
    <w:rsid w:val="00750223"/>
    <w:rsid w:val="00760D57"/>
    <w:rsid w:val="007A4B93"/>
    <w:rsid w:val="007E165E"/>
    <w:rsid w:val="007F1FDC"/>
    <w:rsid w:val="00B3621F"/>
    <w:rsid w:val="00B656F5"/>
    <w:rsid w:val="00D51DDA"/>
    <w:rsid w:val="00E12F3D"/>
    <w:rsid w:val="00E6400A"/>
    <w:rsid w:val="00EB35B5"/>
    <w:rsid w:val="00EC1895"/>
    <w:rsid w:val="00F3421A"/>
    <w:rsid w:val="00F64256"/>
    <w:rsid w:val="00F90A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E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0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022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342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3421A"/>
  </w:style>
  <w:style w:type="paragraph" w:styleId="a7">
    <w:name w:val="footer"/>
    <w:basedOn w:val="a"/>
    <w:link w:val="a8"/>
    <w:uiPriority w:val="99"/>
    <w:semiHidden/>
    <w:unhideWhenUsed/>
    <w:rsid w:val="00F342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3421A"/>
  </w:style>
  <w:style w:type="paragraph" w:customStyle="1" w:styleId="ConsPlusNormal">
    <w:name w:val="ConsPlusNormal"/>
    <w:rsid w:val="00760D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0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02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3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6CE8B-9CA9-4AD1-A3F6-A56BCAA6C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Специалист2</dc:creator>
  <cp:keywords/>
  <dc:description/>
  <cp:lastModifiedBy>8888</cp:lastModifiedBy>
  <cp:revision>13</cp:revision>
  <cp:lastPrinted>2016-04-26T12:08:00Z</cp:lastPrinted>
  <dcterms:created xsi:type="dcterms:W3CDTF">2013-12-11T04:11:00Z</dcterms:created>
  <dcterms:modified xsi:type="dcterms:W3CDTF">2016-04-26T12:22:00Z</dcterms:modified>
</cp:coreProperties>
</file>